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70" w:rsidRDefault="00021C19">
      <w:r>
        <w:t xml:space="preserve"> </w:t>
      </w:r>
    </w:p>
    <w:p w:rsidR="00021C19" w:rsidRDefault="00021C19"/>
    <w:p w:rsidR="00021C19" w:rsidRDefault="00021C19"/>
    <w:p w:rsidR="00E511EF" w:rsidRDefault="00E511EF" w:rsidP="00E511EF">
      <w:r>
        <w:t xml:space="preserve">                 </w:t>
      </w:r>
    </w:p>
    <w:p w:rsidR="00E511EF" w:rsidRDefault="00E511EF" w:rsidP="00E511EF"/>
    <w:p w:rsidR="00E511EF" w:rsidRPr="00E511EF" w:rsidRDefault="00E511EF" w:rsidP="00E511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         </w:t>
      </w:r>
      <w:r w:rsidRPr="00E511EF">
        <w:rPr>
          <w:b/>
        </w:rPr>
        <w:t xml:space="preserve">Итоги  </w:t>
      </w:r>
      <w:r w:rsidRPr="00E511E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II Республиканского конкурса «Защитникам Отечества посвящается». </w:t>
      </w:r>
    </w:p>
    <w:p w:rsidR="00E511EF" w:rsidRDefault="00E511EF" w:rsidP="00C437AE">
      <w:r>
        <w:t xml:space="preserve">        </w:t>
      </w:r>
    </w:p>
    <w:p w:rsidR="00E511EF" w:rsidRDefault="00E511EF" w:rsidP="00E511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</w:t>
      </w:r>
      <w:r w:rsidR="00021C19">
        <w:t>5 мая 2026 г. Махачкале</w:t>
      </w:r>
      <w:r w:rsidR="00C437AE">
        <w:t xml:space="preserve">  </w:t>
      </w:r>
      <w:r w:rsidR="00021C19">
        <w:t xml:space="preserve">в Театре Поэзии </w:t>
      </w:r>
      <w:r w:rsidR="00C437AE">
        <w:t xml:space="preserve">  </w:t>
      </w:r>
      <w:r w:rsidR="00021C19">
        <w:t>наградили</w:t>
      </w:r>
      <w:r w:rsidR="00C437AE">
        <w:t xml:space="preserve"> </w:t>
      </w:r>
      <w:r w:rsidR="00021C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обедителей </w:t>
      </w:r>
      <w:r w:rsidR="00021C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 призеров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II Республиканского конкурса «Защитникам Отечества посвящается»</w:t>
      </w:r>
      <w:r w:rsidR="00021C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</w:p>
    <w:p w:rsidR="00E511EF" w:rsidRDefault="00E511EF" w:rsidP="00E511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Конкурс </w:t>
      </w:r>
      <w:r w:rsidR="00B31D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был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организован Министерством культуры Республики Дагестан по инициативе Сергея Меликова.</w:t>
      </w:r>
    </w:p>
    <w:p w:rsidR="00C437AE" w:rsidRPr="00C437AE" w:rsidRDefault="00E511EF" w:rsidP="00E511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Собравшихся поприветствовали министр культуры Дагестана </w:t>
      </w:r>
      <w:proofErr w:type="spellStart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Зарема</w:t>
      </w:r>
      <w:proofErr w:type="spellEnd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Бутаева</w:t>
      </w:r>
      <w:proofErr w:type="spellEnd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министр по национальной политике и делам религий региона</w:t>
      </w:r>
      <w:r w:rsidR="00021C1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герой России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Темирлан</w:t>
      </w:r>
      <w:proofErr w:type="spellEnd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Абуталимов</w:t>
      </w:r>
      <w:proofErr w:type="spellEnd"/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C437AE" w:rsidRPr="00C437AE" w:rsidRDefault="00021C19" w:rsidP="00C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Более тысячи школьников со всей республики проявили свои таланты в хореографии, вокале и художественном слове. 64 из них стали победителями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призерами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— они были отмечены денежными призами и дипломами.</w:t>
      </w:r>
    </w:p>
    <w:p w:rsidR="00C437AE" w:rsidRDefault="00021C19" w:rsidP="00C437A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Работы оценивались профессиональным жюри в трех возрастных категориях: 1-4 класс, 5-7 класс, 8-11 класс.</w:t>
      </w:r>
    </w:p>
    <w:p w:rsidR="00021C19" w:rsidRPr="00C437AE" w:rsidRDefault="00021C19" w:rsidP="00C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номинации «Я горжусь,</w:t>
      </w:r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я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расскажу»» призером стала ученица 2 класса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Агвалинской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гимназии</w:t>
      </w:r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» </w:t>
      </w:r>
      <w:proofErr w:type="spellStart"/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Османова</w:t>
      </w:r>
      <w:proofErr w:type="spellEnd"/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Халимат</w:t>
      </w:r>
      <w:proofErr w:type="spellEnd"/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руководитель  </w:t>
      </w:r>
      <w:proofErr w:type="spellStart"/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Омарова</w:t>
      </w:r>
      <w:proofErr w:type="spellEnd"/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М.М.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E511E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Она уже второй раз за год выиграла Республиканские конкурсы по чтению стихов. </w:t>
      </w:r>
    </w:p>
    <w:p w:rsidR="00C437AE" w:rsidRDefault="00E511EF" w:rsidP="00C437AE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C437AE" w:rsidRPr="00C437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Лучшие выступления победители и призеры конкурса представили на гала-концерте, который прошел на площадке Аварского театра.</w:t>
      </w:r>
    </w:p>
    <w:p w:rsidR="00917DBA" w:rsidRDefault="00917DBA" w:rsidP="00C437AE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917DBA" w:rsidRDefault="00917DBA" w:rsidP="00C437AE"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5932170" cy="7913370"/>
            <wp:effectExtent l="0" t="0" r="0" b="0"/>
            <wp:docPr id="1" name="Рисунок 1" descr="C:\Users\User\Desktop\материал по итгам  2-республиканского конкурса Защитникам Отечества  посвящается_\IMG-202605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териал по итгам  2-республиканского конкурса Защитникам Отечества  посвящается_\IMG-20260506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91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5932170" cy="7913370"/>
            <wp:effectExtent l="0" t="0" r="0" b="0"/>
            <wp:docPr id="2" name="Рисунок 2" descr="C:\Users\User\Desktop\материал по итгам  2-республиканского конкурса Защитникам Отечества  посвящается_\IMG-202605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ал по итгам  2-республиканского конкурса Защитникам Отечества  посвящается_\IMG-20260506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91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170" cy="7913370"/>
            <wp:effectExtent l="0" t="0" r="0" b="0"/>
            <wp:docPr id="3" name="Рисунок 3" descr="C:\Users\User\Desktop\материал по итгам  2-республиканского конкурса Защитникам Отечества  посвящается_\IMG-202605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ериал по итгам  2-республиканского конкурса Защитникам Отечества  посвящается_\IMG-20260506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91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7885" cy="8493125"/>
            <wp:effectExtent l="0" t="0" r="5715" b="3175"/>
            <wp:docPr id="4" name="Рисунок 4" descr="C:\Users\User\Desktop\материал по итгам  2-республиканского конкурса Защитникам Отечества  посвящается_\IMG-2026050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териал по итгам  2-республиканского конкурса Защитникам Отечества  посвящается_\IMG-20260506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AE"/>
    <w:rsid w:val="00021C19"/>
    <w:rsid w:val="0014309E"/>
    <w:rsid w:val="00654170"/>
    <w:rsid w:val="00917DBA"/>
    <w:rsid w:val="00B31D1D"/>
    <w:rsid w:val="00C437AE"/>
    <w:rsid w:val="00E5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2026-05-07T07:15:00Z</cp:lastPrinted>
  <dcterms:created xsi:type="dcterms:W3CDTF">2026-05-07T06:46:00Z</dcterms:created>
  <dcterms:modified xsi:type="dcterms:W3CDTF">2026-05-07T11:49:00Z</dcterms:modified>
</cp:coreProperties>
</file>